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83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广东华浩婴童用品有限公司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广东省佛山市顺德区杏坛镇高赞村委会二环路8号顺德智富园33栋203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朱正征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、邓艺、盘嘉伟、魏少卿、刘桃英、陈诚、李文锋、张雅男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朱正征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